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1" w:rsidRDefault="003557F4" w:rsidP="003557F4">
      <w:r>
        <w:t xml:space="preserve">                     </w:t>
      </w:r>
      <w:r w:rsidR="004E0B13">
        <w:t xml:space="preserve">                               </w:t>
      </w:r>
    </w:p>
    <w:p w:rsidR="003557F4" w:rsidRPr="00CA4214" w:rsidRDefault="003557F4" w:rsidP="001A2659">
      <w:pPr>
        <w:jc w:val="center"/>
        <w:rPr>
          <w:sz w:val="16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КО Л </w:t>
      </w:r>
      <w:r w:rsidR="001A2659">
        <w:rPr>
          <w:b/>
          <w:sz w:val="28"/>
          <w:szCs w:val="28"/>
        </w:rPr>
        <w:t xml:space="preserve"> </w:t>
      </w:r>
      <w:r w:rsidR="00980AAA">
        <w:rPr>
          <w:b/>
          <w:sz w:val="28"/>
          <w:szCs w:val="28"/>
        </w:rPr>
        <w:t xml:space="preserve">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публичны</w:t>
      </w:r>
      <w:r w:rsidR="005043F7">
        <w:rPr>
          <w:b/>
        </w:rPr>
        <w:t xml:space="preserve">х слушаний по </w:t>
      </w:r>
      <w:r w:rsidR="00CA4214">
        <w:rPr>
          <w:b/>
        </w:rPr>
        <w:t xml:space="preserve">проекту </w:t>
      </w:r>
      <w:r w:rsidR="009E343C">
        <w:rPr>
          <w:b/>
        </w:rPr>
        <w:t xml:space="preserve">решения Думы </w:t>
      </w:r>
      <w:proofErr w:type="spellStart"/>
      <w:r w:rsidR="009E343C">
        <w:rPr>
          <w:b/>
        </w:rPr>
        <w:t>Усть-Кутского</w:t>
      </w:r>
      <w:proofErr w:type="spellEnd"/>
      <w:r w:rsidR="009E343C">
        <w:rPr>
          <w:b/>
        </w:rPr>
        <w:t xml:space="preserve"> муниципального образования</w:t>
      </w:r>
      <w:r w:rsidR="009E343C">
        <w:rPr>
          <w:b/>
        </w:rPr>
        <w:t xml:space="preserve"> </w:t>
      </w:r>
      <w:r w:rsidR="009E343C">
        <w:rPr>
          <w:b/>
        </w:rPr>
        <w:t>(городского поселения)</w:t>
      </w:r>
      <w:r w:rsidR="009E343C">
        <w:rPr>
          <w:b/>
        </w:rPr>
        <w:t xml:space="preserve"> «О </w:t>
      </w:r>
      <w:r w:rsidR="00CA4214">
        <w:rPr>
          <w:b/>
        </w:rPr>
        <w:t>бюджет</w:t>
      </w:r>
      <w:r w:rsidR="009E343C">
        <w:rPr>
          <w:b/>
        </w:rPr>
        <w:t>е</w:t>
      </w:r>
      <w:r w:rsidR="00CA4214">
        <w:rPr>
          <w:b/>
        </w:rPr>
        <w:t xml:space="preserve"> </w:t>
      </w:r>
      <w:proofErr w:type="spellStart"/>
      <w:r>
        <w:rPr>
          <w:b/>
        </w:rPr>
        <w:t>Усть-Кутского</w:t>
      </w:r>
      <w:proofErr w:type="spellEnd"/>
      <w:r>
        <w:rPr>
          <w:b/>
        </w:rPr>
        <w:t xml:space="preserve"> муниципального образования</w:t>
      </w:r>
      <w:r w:rsidR="009E343C">
        <w:rPr>
          <w:b/>
        </w:rPr>
        <w:t xml:space="preserve"> </w:t>
      </w:r>
      <w:r>
        <w:rPr>
          <w:b/>
        </w:rPr>
        <w:t>(городског</w:t>
      </w:r>
      <w:r w:rsidR="005043F7">
        <w:rPr>
          <w:b/>
        </w:rPr>
        <w:t>о поселения)</w:t>
      </w:r>
      <w:r w:rsidR="00CA4214">
        <w:rPr>
          <w:b/>
        </w:rPr>
        <w:t xml:space="preserve"> на 20</w:t>
      </w:r>
      <w:r w:rsidR="000108D3">
        <w:rPr>
          <w:b/>
        </w:rPr>
        <w:t>2</w:t>
      </w:r>
      <w:r w:rsidR="00010AE0">
        <w:rPr>
          <w:b/>
        </w:rPr>
        <w:t>3</w:t>
      </w:r>
      <w:r w:rsidR="00CA4214">
        <w:rPr>
          <w:b/>
        </w:rPr>
        <w:t xml:space="preserve"> и </w:t>
      </w:r>
      <w:r w:rsidR="009E343C">
        <w:rPr>
          <w:b/>
        </w:rPr>
        <w:t xml:space="preserve">на </w:t>
      </w:r>
      <w:r w:rsidR="00CA4214">
        <w:rPr>
          <w:b/>
        </w:rPr>
        <w:t>плановый период 20</w:t>
      </w:r>
      <w:r w:rsidR="000108D3">
        <w:rPr>
          <w:b/>
        </w:rPr>
        <w:t>2</w:t>
      </w:r>
      <w:r w:rsidR="00010AE0">
        <w:rPr>
          <w:b/>
        </w:rPr>
        <w:t>4</w:t>
      </w:r>
      <w:r w:rsidR="003B60E8">
        <w:rPr>
          <w:b/>
        </w:rPr>
        <w:t xml:space="preserve"> и </w:t>
      </w:r>
      <w:r w:rsidR="00CA4214">
        <w:rPr>
          <w:b/>
        </w:rPr>
        <w:t>20</w:t>
      </w:r>
      <w:r w:rsidR="000108D3">
        <w:rPr>
          <w:b/>
        </w:rPr>
        <w:t>2</w:t>
      </w:r>
      <w:r w:rsidR="00010AE0">
        <w:rPr>
          <w:b/>
        </w:rPr>
        <w:t>5</w:t>
      </w:r>
      <w:r w:rsidR="00CA4214">
        <w:rPr>
          <w:b/>
        </w:rPr>
        <w:t xml:space="preserve"> годов</w:t>
      </w:r>
      <w:r w:rsidR="009E343C">
        <w:rPr>
          <w:b/>
        </w:rPr>
        <w:t>»</w:t>
      </w:r>
    </w:p>
    <w:p w:rsidR="003557F4" w:rsidRDefault="003557F4" w:rsidP="001A2659">
      <w:pPr>
        <w:ind w:left="360"/>
        <w:jc w:val="center"/>
      </w:pPr>
    </w:p>
    <w:p w:rsidR="003557F4" w:rsidRDefault="003557F4" w:rsidP="003557F4">
      <w:pPr>
        <w:ind w:left="360"/>
      </w:pPr>
    </w:p>
    <w:p w:rsidR="003557F4" w:rsidRDefault="00010AE0" w:rsidP="003557F4">
      <w:r>
        <w:t>19</w:t>
      </w:r>
      <w:r w:rsidR="000108D3">
        <w:t xml:space="preserve"> декабря 20</w:t>
      </w:r>
      <w:r w:rsidR="0009780A">
        <w:t>2</w:t>
      </w:r>
      <w:r>
        <w:t>2</w:t>
      </w:r>
      <w:r w:rsidR="001A2659">
        <w:t xml:space="preserve"> </w:t>
      </w:r>
      <w:r w:rsidR="003557F4">
        <w:t xml:space="preserve">г.                                                                                     </w:t>
      </w:r>
      <w:r w:rsidR="001A2659">
        <w:t xml:space="preserve">                   </w:t>
      </w:r>
      <w:r w:rsidR="003557F4">
        <w:t xml:space="preserve">        г. Усть-Кут</w:t>
      </w:r>
    </w:p>
    <w:p w:rsidR="003557F4" w:rsidRDefault="003557F4" w:rsidP="003557F4"/>
    <w:p w:rsidR="003B5EBF" w:rsidRDefault="003557F4" w:rsidP="0003583E">
      <w:pPr>
        <w:jc w:val="both"/>
      </w:pPr>
      <w:r>
        <w:t xml:space="preserve">              </w:t>
      </w:r>
    </w:p>
    <w:p w:rsidR="0083446B" w:rsidRDefault="0003583E" w:rsidP="003B60E8">
      <w:pPr>
        <w:ind w:firstLine="708"/>
        <w:jc w:val="both"/>
      </w:pPr>
      <w:proofErr w:type="gramStart"/>
      <w:r>
        <w:t>В соответствии с постановление</w:t>
      </w:r>
      <w:r w:rsidR="00F52FF9">
        <w:t>м</w:t>
      </w:r>
      <w:r>
        <w:t xml:space="preserve"> </w:t>
      </w:r>
      <w:r w:rsidR="00F52FF9">
        <w:t xml:space="preserve">главы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</w:t>
      </w:r>
      <w:r w:rsidR="00BF6C27">
        <w:t>0</w:t>
      </w:r>
      <w:r w:rsidR="00010AE0">
        <w:t>1</w:t>
      </w:r>
      <w:r>
        <w:t>.12.202</w:t>
      </w:r>
      <w:r w:rsidR="00010AE0">
        <w:t>2</w:t>
      </w:r>
      <w:r w:rsidR="003B60E8">
        <w:t xml:space="preserve"> </w:t>
      </w:r>
      <w:r>
        <w:t>г. №</w:t>
      </w:r>
      <w:r w:rsidR="00010AE0">
        <w:t xml:space="preserve"> 2705</w:t>
      </w:r>
      <w:r>
        <w:t>-</w:t>
      </w:r>
      <w:r w:rsidR="00010AE0">
        <w:t>П</w:t>
      </w:r>
      <w:r>
        <w:t xml:space="preserve"> «О назначении публичных слушаний», в целях обеспечения прав граждан на осуществление местного самоуправления, в соответствии со ст.28 Федерального закона №131-ФЗ от 06.10.2003г. «Об общих принципах организации местного самоуправления в Российской Федерации</w:t>
      </w:r>
      <w:r w:rsidR="003B60E8">
        <w:t>,</w:t>
      </w:r>
      <w:r>
        <w:t xml:space="preserve"> </w:t>
      </w:r>
      <w:r w:rsidR="0083446B">
        <w:t>н</w:t>
      </w:r>
      <w:r>
        <w:t>азначены публичные слушания по проекту</w:t>
      </w:r>
      <w:r w:rsidR="00010AE0">
        <w:t xml:space="preserve"> решения Думы </w:t>
      </w:r>
      <w:proofErr w:type="spellStart"/>
      <w:r w:rsidR="00010AE0">
        <w:t>Усть-Кутского</w:t>
      </w:r>
      <w:proofErr w:type="spellEnd"/>
      <w:r w:rsidR="00010AE0">
        <w:t xml:space="preserve"> муниципального образования (городского поселения) «О</w:t>
      </w:r>
      <w:proofErr w:type="gramEnd"/>
      <w:r w:rsidR="00010AE0">
        <w:t xml:space="preserve"> </w:t>
      </w:r>
      <w:proofErr w:type="gramStart"/>
      <w:r>
        <w:t>бюджет</w:t>
      </w:r>
      <w:r w:rsidR="00010AE0">
        <w:t>е</w:t>
      </w:r>
      <w:proofErr w:type="gramEnd"/>
      <w:r>
        <w:t xml:space="preserve">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на 202</w:t>
      </w:r>
      <w:r w:rsidR="00010AE0">
        <w:t>3</w:t>
      </w:r>
      <w:r>
        <w:t xml:space="preserve"> год и на плановый период 202</w:t>
      </w:r>
      <w:r w:rsidR="00010AE0">
        <w:t>4</w:t>
      </w:r>
      <w:r w:rsidR="00ED165E">
        <w:t xml:space="preserve"> </w:t>
      </w:r>
      <w:r>
        <w:t>и 202</w:t>
      </w:r>
      <w:r w:rsidR="00010AE0">
        <w:t>5</w:t>
      </w:r>
      <w:r>
        <w:t xml:space="preserve"> годов</w:t>
      </w:r>
      <w:r w:rsidR="00010AE0">
        <w:t>»</w:t>
      </w:r>
      <w:r>
        <w:t xml:space="preserve">. </w:t>
      </w:r>
    </w:p>
    <w:p w:rsidR="003B60E8" w:rsidRDefault="003B60E8" w:rsidP="0003583E">
      <w:pPr>
        <w:jc w:val="both"/>
      </w:pPr>
    </w:p>
    <w:p w:rsidR="0003583E" w:rsidRDefault="0083446B" w:rsidP="003B60E8">
      <w:pPr>
        <w:ind w:firstLine="708"/>
        <w:jc w:val="both"/>
      </w:pPr>
      <w:r>
        <w:t xml:space="preserve">Информация о </w:t>
      </w:r>
      <w:r w:rsidR="003B60E8">
        <w:t xml:space="preserve">дате, </w:t>
      </w:r>
      <w:r>
        <w:t>месте и времени проведения публичных слушаний  опубликована в газете</w:t>
      </w:r>
      <w:r w:rsidR="0003583E">
        <w:t xml:space="preserve"> «Диалог ТВ» </w:t>
      </w:r>
      <w:r w:rsidR="00ED165E">
        <w:t>за № 4</w:t>
      </w:r>
      <w:r w:rsidR="00010AE0">
        <w:t>8</w:t>
      </w:r>
      <w:r w:rsidR="00ED165E">
        <w:t xml:space="preserve"> (1</w:t>
      </w:r>
      <w:r w:rsidR="00010AE0">
        <w:t>504</w:t>
      </w:r>
      <w:r w:rsidR="00ED165E">
        <w:t xml:space="preserve">) </w:t>
      </w:r>
      <w:r w:rsidR="0003583E">
        <w:t xml:space="preserve">от </w:t>
      </w:r>
      <w:r w:rsidR="00010AE0">
        <w:t xml:space="preserve">9 декабря </w:t>
      </w:r>
      <w:r w:rsidR="0003583E">
        <w:t>202</w:t>
      </w:r>
      <w:r w:rsidR="00010AE0">
        <w:t>2</w:t>
      </w:r>
      <w:r w:rsidR="00ED165E">
        <w:t xml:space="preserve"> </w:t>
      </w:r>
      <w:r w:rsidR="0003583E">
        <w:t>г., а также обнародован</w:t>
      </w:r>
      <w:r>
        <w:t>а</w:t>
      </w:r>
      <w:r w:rsidR="0003583E">
        <w:t xml:space="preserve"> на официальном сайте администрации </w:t>
      </w:r>
      <w:proofErr w:type="spellStart"/>
      <w:r w:rsidR="0003583E">
        <w:t>Усть-Кутского</w:t>
      </w:r>
      <w:proofErr w:type="spellEnd"/>
      <w:r w:rsidR="0003583E">
        <w:t xml:space="preserve"> муниципального образования (городского поселения).</w:t>
      </w:r>
    </w:p>
    <w:p w:rsidR="0003583E" w:rsidRDefault="0003583E" w:rsidP="0003583E">
      <w:pPr>
        <w:jc w:val="both"/>
      </w:pPr>
      <w:r>
        <w:t xml:space="preserve">Ознакомиться с проектом бюджета можно было в комитете </w:t>
      </w:r>
      <w:r w:rsidR="00010AE0">
        <w:t xml:space="preserve">по финансам и налогам </w:t>
      </w:r>
      <w:r>
        <w:t xml:space="preserve">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по адресу: </w:t>
      </w:r>
      <w:proofErr w:type="spellStart"/>
      <w:r>
        <w:t>г</w:t>
      </w:r>
      <w:proofErr w:type="gramStart"/>
      <w:r>
        <w:t>.У</w:t>
      </w:r>
      <w:proofErr w:type="gramEnd"/>
      <w:r>
        <w:t>сть</w:t>
      </w:r>
      <w:proofErr w:type="spellEnd"/>
      <w:r>
        <w:t xml:space="preserve">-Кут, </w:t>
      </w:r>
      <w:proofErr w:type="spellStart"/>
      <w:r>
        <w:t>ул.Володарского</w:t>
      </w:r>
      <w:proofErr w:type="spellEnd"/>
      <w:r>
        <w:t xml:space="preserve"> 69, </w:t>
      </w:r>
      <w:proofErr w:type="spellStart"/>
      <w:r>
        <w:t>каб</w:t>
      </w:r>
      <w:proofErr w:type="spellEnd"/>
      <w:r w:rsidR="00F52FF9">
        <w:t>.</w:t>
      </w:r>
      <w:r w:rsidR="00D20119">
        <w:t xml:space="preserve"> </w:t>
      </w:r>
      <w:bookmarkStart w:id="0" w:name="_GoBack"/>
      <w:bookmarkEnd w:id="0"/>
      <w:r>
        <w:t>№</w:t>
      </w:r>
      <w:r w:rsidR="00F52FF9">
        <w:t xml:space="preserve"> </w:t>
      </w:r>
      <w:r>
        <w:t>312, а также на официальном сайте администрации.</w:t>
      </w:r>
    </w:p>
    <w:p w:rsidR="003B60E8" w:rsidRDefault="003B60E8" w:rsidP="0003583E">
      <w:pPr>
        <w:jc w:val="both"/>
      </w:pPr>
    </w:p>
    <w:p w:rsidR="0003583E" w:rsidRDefault="0003583E" w:rsidP="003B60E8">
      <w:pPr>
        <w:ind w:firstLine="708"/>
        <w:jc w:val="both"/>
      </w:pPr>
      <w:r>
        <w:t xml:space="preserve">Распоряжением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</w:t>
      </w:r>
      <w:r w:rsidR="00ED165E">
        <w:t>0</w:t>
      </w:r>
      <w:r w:rsidR="00CF3A80">
        <w:t>1</w:t>
      </w:r>
      <w:r>
        <w:t>.12.202</w:t>
      </w:r>
      <w:r w:rsidR="00CF3A80">
        <w:t xml:space="preserve">2 </w:t>
      </w:r>
      <w:r>
        <w:t>г. №</w:t>
      </w:r>
      <w:r w:rsidR="00ED165E">
        <w:t xml:space="preserve"> </w:t>
      </w:r>
      <w:r w:rsidR="00CF3A80">
        <w:t>217</w:t>
      </w:r>
      <w:r>
        <w:t xml:space="preserve">-р утверждена рабочая комиссия в составе: </w:t>
      </w:r>
    </w:p>
    <w:p w:rsidR="0003583E" w:rsidRPr="0003583E" w:rsidRDefault="0003583E" w:rsidP="003B60E8">
      <w:pPr>
        <w:ind w:firstLine="708"/>
        <w:jc w:val="both"/>
        <w:rPr>
          <w:b/>
        </w:rPr>
      </w:pPr>
      <w:r w:rsidRPr="0003583E">
        <w:rPr>
          <w:b/>
        </w:rPr>
        <w:t>Председатель комиссии:</w:t>
      </w:r>
    </w:p>
    <w:p w:rsidR="0003583E" w:rsidRDefault="00ED165E" w:rsidP="0003583E">
      <w:pPr>
        <w:jc w:val="both"/>
      </w:pPr>
      <w:proofErr w:type="spellStart"/>
      <w:r>
        <w:t>Саврасова</w:t>
      </w:r>
      <w:proofErr w:type="spellEnd"/>
      <w:r>
        <w:t xml:space="preserve"> Оксана Викторовна</w:t>
      </w:r>
      <w:r w:rsidR="0003583E">
        <w:t xml:space="preserve"> – </w:t>
      </w:r>
      <w:r>
        <w:t xml:space="preserve">заместитель главы </w:t>
      </w:r>
      <w:r w:rsidR="0003583E">
        <w:t xml:space="preserve">администрации </w:t>
      </w:r>
      <w:proofErr w:type="spellStart"/>
      <w:r w:rsidR="0003583E">
        <w:t>Усть-Кутского</w:t>
      </w:r>
      <w:proofErr w:type="spellEnd"/>
      <w:r w:rsidR="0003583E">
        <w:t xml:space="preserve"> муниципального образования (городского поселения)</w:t>
      </w:r>
      <w:r w:rsidR="00CF3A80">
        <w:t xml:space="preserve"> по экономическим вопросам</w:t>
      </w:r>
      <w:r w:rsidR="0003583E">
        <w:t>;</w:t>
      </w:r>
    </w:p>
    <w:p w:rsidR="0003583E" w:rsidRPr="0003583E" w:rsidRDefault="0003583E" w:rsidP="003B60E8">
      <w:pPr>
        <w:ind w:firstLine="708"/>
        <w:jc w:val="both"/>
        <w:rPr>
          <w:b/>
        </w:rPr>
      </w:pPr>
      <w:r w:rsidRPr="0003583E">
        <w:rPr>
          <w:b/>
        </w:rPr>
        <w:t>Члены комиссии:</w:t>
      </w:r>
    </w:p>
    <w:p w:rsidR="0003583E" w:rsidRDefault="0003583E" w:rsidP="0003583E">
      <w:pPr>
        <w:jc w:val="both"/>
      </w:pPr>
      <w:r>
        <w:t xml:space="preserve">Герасимчук Маргарита Васильевна – председатель комитета по финансам и налогам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Кондратенко Ирина Евгеньевна – заместитель председателя комитета </w:t>
      </w:r>
      <w:r w:rsidR="00CF3A80">
        <w:t xml:space="preserve">по финансам и налогам </w:t>
      </w:r>
      <w:proofErr w:type="gramStart"/>
      <w:r w:rsidR="00CF3A80">
        <w:t>–н</w:t>
      </w:r>
      <w:proofErr w:type="gramEnd"/>
      <w:r w:rsidR="00CF3A80">
        <w:t xml:space="preserve">ачальник бюджетного отдела </w:t>
      </w:r>
      <w:r>
        <w:t xml:space="preserve">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proofErr w:type="spellStart"/>
      <w:r>
        <w:t>Тющакова</w:t>
      </w:r>
      <w:proofErr w:type="spellEnd"/>
      <w:r>
        <w:t xml:space="preserve"> Елена Иннокентьевна – начальник отдела </w:t>
      </w:r>
      <w:r w:rsidR="00CF3A80">
        <w:t xml:space="preserve">доходов комитета по финансам и налогам </w:t>
      </w:r>
      <w:r>
        <w:t xml:space="preserve">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Моисеева Надежда </w:t>
      </w:r>
      <w:proofErr w:type="spellStart"/>
      <w:r>
        <w:t>Пантелеймоновна</w:t>
      </w:r>
      <w:proofErr w:type="spellEnd"/>
      <w:r>
        <w:t xml:space="preserve"> – начальник управления кадрового и правого обеспечения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>Секретарь:</w:t>
      </w:r>
    </w:p>
    <w:p w:rsidR="0003583E" w:rsidRDefault="0003583E" w:rsidP="0003583E">
      <w:pPr>
        <w:jc w:val="both"/>
      </w:pPr>
      <w:r>
        <w:t xml:space="preserve">Рязанцева Наталья Валерьевна – консультант по работе с общественными и представительными органами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</w:t>
      </w:r>
    </w:p>
    <w:p w:rsidR="00BF6C27" w:rsidRDefault="00BF6C27" w:rsidP="003557F4">
      <w:pPr>
        <w:jc w:val="both"/>
        <w:rPr>
          <w:b/>
          <w:u w:val="single"/>
        </w:rPr>
      </w:pPr>
    </w:p>
    <w:p w:rsidR="003557F4" w:rsidRDefault="003557F4" w:rsidP="003557F4">
      <w:pPr>
        <w:jc w:val="both"/>
        <w:rPr>
          <w:b/>
        </w:rPr>
      </w:pPr>
      <w:r>
        <w:rPr>
          <w:b/>
          <w:u w:val="single"/>
        </w:rPr>
        <w:t>Присутствовало</w:t>
      </w:r>
      <w:r>
        <w:rPr>
          <w:b/>
        </w:rPr>
        <w:t xml:space="preserve">: </w:t>
      </w:r>
    </w:p>
    <w:p w:rsidR="003557F4" w:rsidRDefault="003557F4" w:rsidP="003557F4">
      <w:pPr>
        <w:jc w:val="both"/>
      </w:pPr>
    </w:p>
    <w:p w:rsidR="003557F4" w:rsidRPr="00C65ED8" w:rsidRDefault="007C4EB6" w:rsidP="007B2463">
      <w:pPr>
        <w:jc w:val="both"/>
      </w:pPr>
      <w:r>
        <w:t xml:space="preserve">Всего </w:t>
      </w:r>
      <w:r w:rsidR="00987465">
        <w:t xml:space="preserve"> </w:t>
      </w:r>
      <w:r w:rsidR="00CF3A80">
        <w:t>65</w:t>
      </w:r>
      <w:r w:rsidR="00ED165E">
        <w:t xml:space="preserve"> </w:t>
      </w:r>
      <w:r w:rsidR="003B5EBF" w:rsidRPr="0003583E">
        <w:rPr>
          <w:color w:val="FF0000"/>
        </w:rPr>
        <w:t xml:space="preserve"> </w:t>
      </w:r>
      <w:r w:rsidR="00987465">
        <w:t>человек</w:t>
      </w:r>
      <w:r w:rsidR="00CF3A80">
        <w:t>.</w:t>
      </w:r>
      <w:r w:rsidR="003557F4">
        <w:t xml:space="preserve"> </w:t>
      </w:r>
      <w:r w:rsidR="00C65ED8" w:rsidRPr="00C65ED8">
        <w:t xml:space="preserve"> </w:t>
      </w:r>
    </w:p>
    <w:p w:rsidR="003557F4" w:rsidRPr="00C21189" w:rsidRDefault="003557F4" w:rsidP="007B2463">
      <w:pPr>
        <w:jc w:val="both"/>
        <w:rPr>
          <w:sz w:val="20"/>
          <w:szCs w:val="20"/>
        </w:rPr>
      </w:pPr>
    </w:p>
    <w:p w:rsidR="00CD442A" w:rsidRDefault="00ED165E" w:rsidP="00CD442A">
      <w:pPr>
        <w:jc w:val="both"/>
      </w:pPr>
      <w:r>
        <w:lastRenderedPageBreak/>
        <w:t xml:space="preserve">Моисеева Надежда </w:t>
      </w:r>
      <w:proofErr w:type="spellStart"/>
      <w:r>
        <w:t>Пантелеймоновна</w:t>
      </w:r>
      <w:proofErr w:type="spellEnd"/>
      <w:r>
        <w:t xml:space="preserve"> – начальник управления кадрового и правого обеспечения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="0003583E">
        <w:t xml:space="preserve"> о</w:t>
      </w:r>
      <w:r w:rsidR="005633AE" w:rsidRPr="003C1C9B">
        <w:t>звучи</w:t>
      </w:r>
      <w:r w:rsidR="003B60E8">
        <w:t>ла</w:t>
      </w:r>
      <w:r w:rsidR="005633AE" w:rsidRPr="003C1C9B">
        <w:t xml:space="preserve"> вопрос, выносимый на публичные слушания</w:t>
      </w:r>
      <w:r w:rsidR="003B60E8">
        <w:t>.</w:t>
      </w:r>
      <w:r w:rsidR="008828D8" w:rsidRPr="003C1C9B">
        <w:t xml:space="preserve"> </w:t>
      </w:r>
    </w:p>
    <w:p w:rsidR="003B60E8" w:rsidRDefault="003B60E8" w:rsidP="00CD442A">
      <w:pPr>
        <w:jc w:val="both"/>
      </w:pPr>
    </w:p>
    <w:p w:rsidR="00CD442A" w:rsidRDefault="009E343C" w:rsidP="00CD442A">
      <w:pPr>
        <w:jc w:val="both"/>
      </w:pPr>
      <w:r>
        <w:t xml:space="preserve">С докладом </w:t>
      </w:r>
      <w:r w:rsidR="005633AE" w:rsidRPr="003C1C9B">
        <w:t>о проекте бюджета Усть-Кутского муниципального образования (городского поселения) на 20</w:t>
      </w:r>
      <w:r w:rsidR="000108D3" w:rsidRPr="003C1C9B">
        <w:t>2</w:t>
      </w:r>
      <w:r w:rsidR="00CF3A80">
        <w:t xml:space="preserve">3 </w:t>
      </w:r>
      <w:r w:rsidR="005633AE" w:rsidRPr="003C1C9B">
        <w:t xml:space="preserve">и </w:t>
      </w:r>
      <w:r w:rsidR="003B60E8">
        <w:t xml:space="preserve">на </w:t>
      </w:r>
      <w:r w:rsidR="005633AE" w:rsidRPr="003C1C9B">
        <w:t>плановый период 20</w:t>
      </w:r>
      <w:r w:rsidR="000108D3" w:rsidRPr="003C1C9B">
        <w:t>2</w:t>
      </w:r>
      <w:r w:rsidR="00CF3A80">
        <w:t>4</w:t>
      </w:r>
      <w:r w:rsidR="003B60E8">
        <w:t xml:space="preserve"> и </w:t>
      </w:r>
      <w:r w:rsidR="005633AE" w:rsidRPr="003C1C9B">
        <w:t>20</w:t>
      </w:r>
      <w:r w:rsidR="000108D3" w:rsidRPr="003C1C9B">
        <w:t>2</w:t>
      </w:r>
      <w:r w:rsidR="00CF3A80">
        <w:t>5</w:t>
      </w:r>
      <w:r w:rsidR="005633AE" w:rsidRPr="003C1C9B">
        <w:t xml:space="preserve"> годов выступила </w:t>
      </w:r>
      <w:r w:rsidR="0003583E" w:rsidRPr="0003583E">
        <w:t>Кондратенко Ирин</w:t>
      </w:r>
      <w:r w:rsidR="007B2463">
        <w:t>а</w:t>
      </w:r>
      <w:r w:rsidR="0003583E" w:rsidRPr="0003583E">
        <w:t xml:space="preserve"> Евгеньевн</w:t>
      </w:r>
      <w:r w:rsidR="007B2463">
        <w:t>а</w:t>
      </w:r>
      <w:r w:rsidR="0003583E" w:rsidRPr="0003583E">
        <w:t xml:space="preserve"> – заместител</w:t>
      </w:r>
      <w:r w:rsidR="00C65ED8">
        <w:t>ь</w:t>
      </w:r>
      <w:r w:rsidR="0003583E" w:rsidRPr="0003583E">
        <w:t xml:space="preserve"> председателя комитета </w:t>
      </w:r>
      <w:r w:rsidR="00CF3A80">
        <w:t>по финансам и налогам – начальник бюджетного отдела а</w:t>
      </w:r>
      <w:r w:rsidR="0003583E" w:rsidRPr="0003583E">
        <w:t xml:space="preserve">дминистрации </w:t>
      </w:r>
      <w:proofErr w:type="spellStart"/>
      <w:r w:rsidR="0003583E" w:rsidRPr="0003583E">
        <w:t>Усть-Кутского</w:t>
      </w:r>
      <w:proofErr w:type="spellEnd"/>
      <w:r w:rsidR="0003583E" w:rsidRPr="0003583E">
        <w:t xml:space="preserve"> муниципального обр</w:t>
      </w:r>
      <w:r w:rsidR="007B2463">
        <w:t>азования (городского поселения)</w:t>
      </w:r>
      <w:r>
        <w:t>.</w:t>
      </w:r>
      <w:r w:rsidR="00CD442A">
        <w:t xml:space="preserve"> </w:t>
      </w:r>
    </w:p>
    <w:p w:rsidR="00CD442A" w:rsidRPr="00CD442A" w:rsidRDefault="00CD442A" w:rsidP="00CD442A">
      <w:pPr>
        <w:jc w:val="both"/>
      </w:pPr>
    </w:p>
    <w:p w:rsidR="00CD442A" w:rsidRPr="009E343C" w:rsidRDefault="00CD442A" w:rsidP="009E343C">
      <w:pPr>
        <w:jc w:val="both"/>
      </w:pPr>
      <w:r w:rsidRPr="009E343C">
        <w:t xml:space="preserve">Вопросов от слушателей по </w:t>
      </w:r>
      <w:r w:rsidR="009E343C" w:rsidRPr="009E343C">
        <w:t xml:space="preserve">проекту решения Думы </w:t>
      </w:r>
      <w:proofErr w:type="spellStart"/>
      <w:r w:rsidR="009E343C" w:rsidRPr="009E343C">
        <w:t>Усть-Кутского</w:t>
      </w:r>
      <w:proofErr w:type="spellEnd"/>
      <w:r w:rsidR="009E343C" w:rsidRPr="009E343C">
        <w:t xml:space="preserve"> муниципального образования (городского поселения) «О бюджете </w:t>
      </w:r>
      <w:proofErr w:type="spellStart"/>
      <w:r w:rsidR="009E343C" w:rsidRPr="009E343C">
        <w:t>Усть-Кутского</w:t>
      </w:r>
      <w:proofErr w:type="spellEnd"/>
      <w:r w:rsidR="009E343C" w:rsidRPr="009E343C">
        <w:t xml:space="preserve"> муниципального образования</w:t>
      </w:r>
      <w:r w:rsidR="009E343C">
        <w:t xml:space="preserve"> </w:t>
      </w:r>
      <w:r w:rsidR="009E343C" w:rsidRPr="009E343C">
        <w:t>(городского поселения) на 2023 и на плановый период 2024-2025 годов»</w:t>
      </w:r>
      <w:r w:rsidR="009E343C">
        <w:t xml:space="preserve"> </w:t>
      </w:r>
      <w:r w:rsidRPr="009E343C">
        <w:t>не поступило.</w:t>
      </w:r>
    </w:p>
    <w:p w:rsidR="00CD442A" w:rsidRPr="00CD442A" w:rsidRDefault="00CD442A" w:rsidP="00CD442A">
      <w:pPr>
        <w:jc w:val="both"/>
      </w:pPr>
    </w:p>
    <w:p w:rsidR="003B60E8" w:rsidRDefault="00CD442A" w:rsidP="00CD442A">
      <w:pPr>
        <w:jc w:val="both"/>
      </w:pPr>
      <w:r>
        <w:t>Моисеева Н.П.</w:t>
      </w:r>
      <w:r w:rsidR="009E343C">
        <w:t xml:space="preserve"> </w:t>
      </w:r>
      <w:r w:rsidR="003B60E8">
        <w:t xml:space="preserve">вынесла на голосование вопрос о рекомендации к утверждению на очередном заседании Думы </w:t>
      </w:r>
      <w:proofErr w:type="spellStart"/>
      <w:r w:rsidR="003B60E8">
        <w:t>Усть-Кутского</w:t>
      </w:r>
      <w:proofErr w:type="spellEnd"/>
      <w:r w:rsidR="003B60E8">
        <w:t xml:space="preserve"> муниципального образования (городского поселения) </w:t>
      </w:r>
      <w:r w:rsidR="003B60E8">
        <w:t xml:space="preserve">проекта решения </w:t>
      </w:r>
      <w:r w:rsidR="003B60E8">
        <w:t xml:space="preserve">«О бюджете </w:t>
      </w:r>
      <w:proofErr w:type="spellStart"/>
      <w:r w:rsidR="003B60E8">
        <w:t>Усть-Кутского</w:t>
      </w:r>
      <w:proofErr w:type="spellEnd"/>
      <w:r w:rsidR="003B60E8">
        <w:t xml:space="preserve"> муниципального образования (городского поселения) на 2023 год и на плановый период 2024 и 2025 годов»</w:t>
      </w:r>
      <w:r w:rsidR="003B60E8">
        <w:t>.</w:t>
      </w:r>
    </w:p>
    <w:p w:rsidR="00CD442A" w:rsidRPr="00CD442A" w:rsidRDefault="003B60E8" w:rsidP="00CD442A">
      <w:pPr>
        <w:jc w:val="both"/>
        <w:rPr>
          <w:b/>
        </w:rPr>
      </w:pPr>
      <w:r w:rsidRPr="00CD442A">
        <w:rPr>
          <w:b/>
        </w:rPr>
        <w:t xml:space="preserve"> </w:t>
      </w:r>
    </w:p>
    <w:p w:rsidR="00004F24" w:rsidRPr="00CF3A80" w:rsidRDefault="00004F24" w:rsidP="00B903CC">
      <w:pPr>
        <w:jc w:val="both"/>
        <w:rPr>
          <w:b/>
        </w:rPr>
      </w:pPr>
      <w:r w:rsidRPr="00CF3A80">
        <w:rPr>
          <w:b/>
        </w:rPr>
        <w:t xml:space="preserve">«за» - </w:t>
      </w:r>
      <w:r w:rsidR="00CF3A80" w:rsidRPr="00CF3A80">
        <w:rPr>
          <w:b/>
        </w:rPr>
        <w:t>65 человек</w:t>
      </w:r>
    </w:p>
    <w:p w:rsidR="00004F24" w:rsidRPr="00CD442A" w:rsidRDefault="00004F24" w:rsidP="00B903CC">
      <w:pPr>
        <w:jc w:val="both"/>
      </w:pPr>
      <w:r w:rsidRPr="00CD442A">
        <w:rPr>
          <w:b/>
        </w:rPr>
        <w:t>«против»</w:t>
      </w:r>
      <w:r w:rsidRPr="00CD442A">
        <w:t xml:space="preserve"> - 0</w:t>
      </w:r>
    </w:p>
    <w:p w:rsidR="00004F24" w:rsidRPr="00CD442A" w:rsidRDefault="00004F24" w:rsidP="00B903CC">
      <w:pPr>
        <w:jc w:val="both"/>
      </w:pPr>
      <w:r w:rsidRPr="00CD442A">
        <w:rPr>
          <w:b/>
        </w:rPr>
        <w:t>«воздержалось»</w:t>
      </w:r>
      <w:r w:rsidRPr="00CD442A">
        <w:t xml:space="preserve"> - </w:t>
      </w:r>
      <w:r w:rsidR="00CD442A">
        <w:t>0</w:t>
      </w:r>
    </w:p>
    <w:p w:rsidR="00004F24" w:rsidRPr="00CD442A" w:rsidRDefault="00004F24" w:rsidP="00B903CC">
      <w:pPr>
        <w:jc w:val="both"/>
      </w:pPr>
    </w:p>
    <w:p w:rsidR="00004F24" w:rsidRPr="00CD442A" w:rsidRDefault="00004F24" w:rsidP="00B903CC">
      <w:pPr>
        <w:jc w:val="both"/>
      </w:pPr>
      <w:r w:rsidRPr="00CD442A">
        <w:rPr>
          <w:b/>
        </w:rPr>
        <w:t>Решили:</w:t>
      </w:r>
      <w:r w:rsidRPr="00CD442A">
        <w:t xml:space="preserve"> </w:t>
      </w:r>
    </w:p>
    <w:p w:rsidR="00004F24" w:rsidRPr="00CD442A" w:rsidRDefault="00004F24" w:rsidP="00B903CC">
      <w:pPr>
        <w:jc w:val="both"/>
      </w:pPr>
      <w:r w:rsidRPr="00CD442A">
        <w:t xml:space="preserve">1. Считать публичные слушания по </w:t>
      </w:r>
      <w:r w:rsidR="00CF3A80">
        <w:t xml:space="preserve">проекту решения Думы </w:t>
      </w:r>
      <w:proofErr w:type="spellStart"/>
      <w:r w:rsidR="00CF3A80">
        <w:t>Усть-Кутского</w:t>
      </w:r>
      <w:proofErr w:type="spellEnd"/>
      <w:r w:rsidR="00CF3A80">
        <w:t xml:space="preserve"> муниципального образования (городского поселения) «О бюджете </w:t>
      </w:r>
      <w:proofErr w:type="spellStart"/>
      <w:r w:rsidR="00CF3A80">
        <w:t>Усть-Кутского</w:t>
      </w:r>
      <w:proofErr w:type="spellEnd"/>
      <w:r w:rsidR="00CF3A80">
        <w:t xml:space="preserve"> муниципального образования (городского поселения) на 2023 год и на плановый период 2024 и 2025 годов</w:t>
      </w:r>
      <w:r w:rsidR="009E343C">
        <w:t xml:space="preserve">» </w:t>
      </w:r>
      <w:r w:rsidRPr="00CD442A">
        <w:t>состоявшимися.</w:t>
      </w:r>
    </w:p>
    <w:p w:rsidR="00004F24" w:rsidRPr="00CD442A" w:rsidRDefault="00004F24" w:rsidP="00B903CC">
      <w:pPr>
        <w:ind w:left="360"/>
        <w:jc w:val="both"/>
      </w:pPr>
    </w:p>
    <w:p w:rsidR="00004F24" w:rsidRPr="00CD442A" w:rsidRDefault="00004F24" w:rsidP="00B903CC">
      <w:pPr>
        <w:jc w:val="both"/>
      </w:pPr>
      <w:r w:rsidRPr="00CD442A">
        <w:t xml:space="preserve">2. Рекомендовать Думе УКМО </w:t>
      </w:r>
      <w:proofErr w:type="spellStart"/>
      <w:r w:rsidR="003B60E8">
        <w:t>Усть-Кутского</w:t>
      </w:r>
      <w:proofErr w:type="spellEnd"/>
      <w:r w:rsidR="003B60E8">
        <w:t xml:space="preserve"> муниципального образования (городского поселения)</w:t>
      </w:r>
      <w:r w:rsidR="003B60E8" w:rsidRPr="00CD442A">
        <w:t xml:space="preserve"> </w:t>
      </w:r>
      <w:r w:rsidRPr="00CD442A">
        <w:t>проект</w:t>
      </w:r>
      <w:r w:rsidR="009E343C" w:rsidRPr="009E343C">
        <w:t xml:space="preserve"> </w:t>
      </w:r>
      <w:r w:rsidR="009E343C">
        <w:t xml:space="preserve">решения Думы </w:t>
      </w:r>
      <w:proofErr w:type="spellStart"/>
      <w:r w:rsidR="009E343C">
        <w:t>Усть-Кутского</w:t>
      </w:r>
      <w:proofErr w:type="spellEnd"/>
      <w:r w:rsidR="009E343C">
        <w:t xml:space="preserve"> муниципального образования (городского поселения) «О бюджете </w:t>
      </w:r>
      <w:proofErr w:type="spellStart"/>
      <w:r w:rsidR="009E343C">
        <w:t>Усть-Кутского</w:t>
      </w:r>
      <w:proofErr w:type="spellEnd"/>
      <w:r w:rsidR="009E343C">
        <w:t xml:space="preserve"> муниципального образования (городского поселения) на 2023 год и на плановый период 2024 и 2025 годов» </w:t>
      </w:r>
      <w:r w:rsidRPr="00CD442A">
        <w:t xml:space="preserve"> </w:t>
      </w:r>
      <w:r w:rsidR="009E343C">
        <w:t>к</w:t>
      </w:r>
      <w:r w:rsidRPr="00CD442A">
        <w:t xml:space="preserve"> утверждени</w:t>
      </w:r>
      <w:r w:rsidR="009E343C">
        <w:t>ю</w:t>
      </w:r>
      <w:r w:rsidRPr="00CD442A">
        <w:t xml:space="preserve">  на очередном заседании Думы.</w:t>
      </w:r>
    </w:p>
    <w:p w:rsidR="00004F24" w:rsidRPr="00CD442A" w:rsidRDefault="00004F24" w:rsidP="00B903CC">
      <w:pPr>
        <w:jc w:val="both"/>
        <w:rPr>
          <w:sz w:val="20"/>
          <w:szCs w:val="20"/>
        </w:rPr>
      </w:pPr>
    </w:p>
    <w:p w:rsidR="00004F24" w:rsidRPr="00CD442A" w:rsidRDefault="00004F24" w:rsidP="00B903CC">
      <w:pPr>
        <w:jc w:val="both"/>
        <w:rPr>
          <w:sz w:val="20"/>
          <w:szCs w:val="20"/>
        </w:rPr>
      </w:pPr>
    </w:p>
    <w:p w:rsidR="00004F24" w:rsidRPr="00CD442A" w:rsidRDefault="00004F24" w:rsidP="00B903CC">
      <w:pPr>
        <w:jc w:val="both"/>
      </w:pPr>
    </w:p>
    <w:p w:rsidR="008B0DA9" w:rsidRPr="00CD442A" w:rsidRDefault="000C6238" w:rsidP="00B903CC">
      <w:pPr>
        <w:jc w:val="both"/>
      </w:pPr>
      <w:r w:rsidRPr="00CD442A">
        <w:t xml:space="preserve">Председатель публичных слушаний                                                           </w:t>
      </w:r>
      <w:r w:rsidR="005A79E3" w:rsidRPr="00CD442A">
        <w:t xml:space="preserve">        </w:t>
      </w:r>
      <w:r w:rsidR="00ED165E" w:rsidRPr="00CD442A">
        <w:t>О.В.</w:t>
      </w:r>
      <w:r w:rsidR="009E343C">
        <w:t xml:space="preserve"> </w:t>
      </w:r>
      <w:proofErr w:type="spellStart"/>
      <w:r w:rsidR="00ED165E" w:rsidRPr="00CD442A">
        <w:t>Саврасова</w:t>
      </w:r>
      <w:proofErr w:type="spellEnd"/>
    </w:p>
    <w:p w:rsidR="00303881" w:rsidRPr="00CD442A" w:rsidRDefault="00303881" w:rsidP="00B903CC">
      <w:pPr>
        <w:jc w:val="both"/>
      </w:pPr>
    </w:p>
    <w:p w:rsidR="00576EAF" w:rsidRPr="00CD442A" w:rsidRDefault="00576EAF" w:rsidP="00B903CC">
      <w:pPr>
        <w:jc w:val="both"/>
      </w:pPr>
    </w:p>
    <w:p w:rsidR="0003583E" w:rsidRDefault="000C6238" w:rsidP="00B903CC">
      <w:pPr>
        <w:jc w:val="both"/>
      </w:pPr>
      <w:r w:rsidRPr="00CD442A">
        <w:t xml:space="preserve">Секретарь публичных слушаний                                     </w:t>
      </w:r>
      <w:r w:rsidR="00B25490" w:rsidRPr="00CD442A">
        <w:t xml:space="preserve">                 </w:t>
      </w:r>
      <w:r w:rsidR="005A79E3" w:rsidRPr="00CD442A">
        <w:t xml:space="preserve">                   Н.</w:t>
      </w:r>
      <w:r w:rsidR="004D31CF" w:rsidRPr="00CD442A">
        <w:t>В. Рязанцева</w:t>
      </w:r>
      <w:r w:rsidRPr="002C6B00">
        <w:t xml:space="preserve">   </w:t>
      </w:r>
    </w:p>
    <w:p w:rsidR="0003583E" w:rsidRDefault="0003583E" w:rsidP="00B903CC">
      <w:pPr>
        <w:jc w:val="both"/>
      </w:pPr>
    </w:p>
    <w:p w:rsidR="0003583E" w:rsidRDefault="000C6238" w:rsidP="00B903CC">
      <w:pPr>
        <w:jc w:val="both"/>
      </w:pPr>
      <w:r w:rsidRPr="002C6B00">
        <w:t xml:space="preserve">  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</w:p>
    <w:sectPr w:rsidR="0003583E" w:rsidSect="008B0D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8F1"/>
    <w:multiLevelType w:val="hybridMultilevel"/>
    <w:tmpl w:val="9C60AAC4"/>
    <w:lvl w:ilvl="0" w:tplc="BFAE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4E29"/>
    <w:multiLevelType w:val="hybridMultilevel"/>
    <w:tmpl w:val="3BC68994"/>
    <w:lvl w:ilvl="0" w:tplc="4C84D2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46154"/>
    <w:multiLevelType w:val="hybridMultilevel"/>
    <w:tmpl w:val="37AE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EAC"/>
    <w:multiLevelType w:val="hybridMultilevel"/>
    <w:tmpl w:val="37843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F5DB7"/>
    <w:multiLevelType w:val="hybridMultilevel"/>
    <w:tmpl w:val="0958E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603A3"/>
    <w:multiLevelType w:val="hybridMultilevel"/>
    <w:tmpl w:val="B00091DE"/>
    <w:lvl w:ilvl="0" w:tplc="5D60A23E">
      <w:start w:val="17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E453B54"/>
    <w:multiLevelType w:val="hybridMultilevel"/>
    <w:tmpl w:val="B0E6D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076CA"/>
    <w:multiLevelType w:val="hybridMultilevel"/>
    <w:tmpl w:val="D7FC9BF8"/>
    <w:lvl w:ilvl="0" w:tplc="934C6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4"/>
    <w:rsid w:val="00004E73"/>
    <w:rsid w:val="00004EB1"/>
    <w:rsid w:val="00004F24"/>
    <w:rsid w:val="000108D3"/>
    <w:rsid w:val="00010AE0"/>
    <w:rsid w:val="0002201E"/>
    <w:rsid w:val="000357E5"/>
    <w:rsid w:val="0003583E"/>
    <w:rsid w:val="00045996"/>
    <w:rsid w:val="00050F92"/>
    <w:rsid w:val="0005791C"/>
    <w:rsid w:val="000637BC"/>
    <w:rsid w:val="00065E7C"/>
    <w:rsid w:val="000977C7"/>
    <w:rsid w:val="0009780A"/>
    <w:rsid w:val="000A4BD9"/>
    <w:rsid w:val="000A6BD4"/>
    <w:rsid w:val="000B2AFB"/>
    <w:rsid w:val="000C6238"/>
    <w:rsid w:val="000E6570"/>
    <w:rsid w:val="00114B48"/>
    <w:rsid w:val="00140D1B"/>
    <w:rsid w:val="00141DAB"/>
    <w:rsid w:val="0015073E"/>
    <w:rsid w:val="001509C7"/>
    <w:rsid w:val="001651B4"/>
    <w:rsid w:val="001A0377"/>
    <w:rsid w:val="001A2659"/>
    <w:rsid w:val="001C5B60"/>
    <w:rsid w:val="001D3E81"/>
    <w:rsid w:val="001D50A4"/>
    <w:rsid w:val="0021103B"/>
    <w:rsid w:val="00217FAB"/>
    <w:rsid w:val="002206AF"/>
    <w:rsid w:val="00226293"/>
    <w:rsid w:val="00235278"/>
    <w:rsid w:val="00251524"/>
    <w:rsid w:val="00274FC6"/>
    <w:rsid w:val="002A7B33"/>
    <w:rsid w:val="002B5D94"/>
    <w:rsid w:val="002C6B00"/>
    <w:rsid w:val="002E051E"/>
    <w:rsid w:val="002E59D3"/>
    <w:rsid w:val="00303881"/>
    <w:rsid w:val="0031040F"/>
    <w:rsid w:val="003111A8"/>
    <w:rsid w:val="003222C4"/>
    <w:rsid w:val="00326CCA"/>
    <w:rsid w:val="00333917"/>
    <w:rsid w:val="003557F4"/>
    <w:rsid w:val="00366805"/>
    <w:rsid w:val="0037215C"/>
    <w:rsid w:val="00391D61"/>
    <w:rsid w:val="00394A12"/>
    <w:rsid w:val="003A7DA8"/>
    <w:rsid w:val="003B5EBF"/>
    <w:rsid w:val="003B60E8"/>
    <w:rsid w:val="003C1C9B"/>
    <w:rsid w:val="003C5B24"/>
    <w:rsid w:val="003F23A4"/>
    <w:rsid w:val="0046324C"/>
    <w:rsid w:val="0048158C"/>
    <w:rsid w:val="004B44CC"/>
    <w:rsid w:val="004C1B15"/>
    <w:rsid w:val="004D31CF"/>
    <w:rsid w:val="004E0B13"/>
    <w:rsid w:val="004E4295"/>
    <w:rsid w:val="004E7ADD"/>
    <w:rsid w:val="005043F7"/>
    <w:rsid w:val="005323C8"/>
    <w:rsid w:val="005331D8"/>
    <w:rsid w:val="00542BA2"/>
    <w:rsid w:val="00560317"/>
    <w:rsid w:val="005633AE"/>
    <w:rsid w:val="00576EAF"/>
    <w:rsid w:val="005778B4"/>
    <w:rsid w:val="005A5FBB"/>
    <w:rsid w:val="005A79E3"/>
    <w:rsid w:val="005D31AB"/>
    <w:rsid w:val="005D6301"/>
    <w:rsid w:val="005F1FC9"/>
    <w:rsid w:val="00611321"/>
    <w:rsid w:val="00613F9C"/>
    <w:rsid w:val="00614483"/>
    <w:rsid w:val="006256FE"/>
    <w:rsid w:val="00654004"/>
    <w:rsid w:val="00656482"/>
    <w:rsid w:val="006736F1"/>
    <w:rsid w:val="006851AE"/>
    <w:rsid w:val="00696157"/>
    <w:rsid w:val="006C17ED"/>
    <w:rsid w:val="006E0B15"/>
    <w:rsid w:val="006E75E6"/>
    <w:rsid w:val="007166B0"/>
    <w:rsid w:val="0072180A"/>
    <w:rsid w:val="0074653B"/>
    <w:rsid w:val="00756F12"/>
    <w:rsid w:val="00761604"/>
    <w:rsid w:val="00761B23"/>
    <w:rsid w:val="00773D32"/>
    <w:rsid w:val="0077781D"/>
    <w:rsid w:val="007965A5"/>
    <w:rsid w:val="007A61AC"/>
    <w:rsid w:val="007B2463"/>
    <w:rsid w:val="007B2E53"/>
    <w:rsid w:val="007B4C6A"/>
    <w:rsid w:val="007C4EB6"/>
    <w:rsid w:val="007D4931"/>
    <w:rsid w:val="007F6C1C"/>
    <w:rsid w:val="00806C3F"/>
    <w:rsid w:val="00831DAA"/>
    <w:rsid w:val="0083446B"/>
    <w:rsid w:val="00835F99"/>
    <w:rsid w:val="008406A5"/>
    <w:rsid w:val="0085285D"/>
    <w:rsid w:val="00854472"/>
    <w:rsid w:val="00854DE5"/>
    <w:rsid w:val="00864C31"/>
    <w:rsid w:val="008828D8"/>
    <w:rsid w:val="00893D82"/>
    <w:rsid w:val="008A49F2"/>
    <w:rsid w:val="008B0DA9"/>
    <w:rsid w:val="008B4947"/>
    <w:rsid w:val="008C4000"/>
    <w:rsid w:val="008D3B85"/>
    <w:rsid w:val="008E54F0"/>
    <w:rsid w:val="008E7AF9"/>
    <w:rsid w:val="00912385"/>
    <w:rsid w:val="00913E7D"/>
    <w:rsid w:val="00942ABA"/>
    <w:rsid w:val="00943AAC"/>
    <w:rsid w:val="00960CC0"/>
    <w:rsid w:val="00980AAA"/>
    <w:rsid w:val="00983717"/>
    <w:rsid w:val="00987465"/>
    <w:rsid w:val="009B5CF0"/>
    <w:rsid w:val="009C39F4"/>
    <w:rsid w:val="009E343C"/>
    <w:rsid w:val="009E7728"/>
    <w:rsid w:val="009F3FF8"/>
    <w:rsid w:val="00A00958"/>
    <w:rsid w:val="00A10AE1"/>
    <w:rsid w:val="00A16760"/>
    <w:rsid w:val="00A42152"/>
    <w:rsid w:val="00A61C9A"/>
    <w:rsid w:val="00A96D5C"/>
    <w:rsid w:val="00AA4112"/>
    <w:rsid w:val="00AA51B1"/>
    <w:rsid w:val="00AD1075"/>
    <w:rsid w:val="00AD59F6"/>
    <w:rsid w:val="00AE427A"/>
    <w:rsid w:val="00B25490"/>
    <w:rsid w:val="00B37BA1"/>
    <w:rsid w:val="00B73AAE"/>
    <w:rsid w:val="00B76E1B"/>
    <w:rsid w:val="00B903CC"/>
    <w:rsid w:val="00BA2204"/>
    <w:rsid w:val="00BA5A4E"/>
    <w:rsid w:val="00BB3115"/>
    <w:rsid w:val="00BE3BB5"/>
    <w:rsid w:val="00BF0697"/>
    <w:rsid w:val="00BF6C27"/>
    <w:rsid w:val="00C133AA"/>
    <w:rsid w:val="00C21189"/>
    <w:rsid w:val="00C353F0"/>
    <w:rsid w:val="00C65ED8"/>
    <w:rsid w:val="00C77490"/>
    <w:rsid w:val="00C9644A"/>
    <w:rsid w:val="00CA3C8F"/>
    <w:rsid w:val="00CA4214"/>
    <w:rsid w:val="00CA7EC1"/>
    <w:rsid w:val="00CB021F"/>
    <w:rsid w:val="00CD442A"/>
    <w:rsid w:val="00CE0C8E"/>
    <w:rsid w:val="00CE56DF"/>
    <w:rsid w:val="00CF3A80"/>
    <w:rsid w:val="00D20119"/>
    <w:rsid w:val="00D238F1"/>
    <w:rsid w:val="00D35C0D"/>
    <w:rsid w:val="00D83F2E"/>
    <w:rsid w:val="00D86CC0"/>
    <w:rsid w:val="00D97C21"/>
    <w:rsid w:val="00DA2E58"/>
    <w:rsid w:val="00DA4B5F"/>
    <w:rsid w:val="00DB02AA"/>
    <w:rsid w:val="00DD6E15"/>
    <w:rsid w:val="00DF1056"/>
    <w:rsid w:val="00E02322"/>
    <w:rsid w:val="00E07818"/>
    <w:rsid w:val="00E34319"/>
    <w:rsid w:val="00E63F78"/>
    <w:rsid w:val="00E90AA0"/>
    <w:rsid w:val="00ED165E"/>
    <w:rsid w:val="00ED17B5"/>
    <w:rsid w:val="00ED38D2"/>
    <w:rsid w:val="00ED51A4"/>
    <w:rsid w:val="00ED750E"/>
    <w:rsid w:val="00EF6393"/>
    <w:rsid w:val="00F17051"/>
    <w:rsid w:val="00F237D6"/>
    <w:rsid w:val="00F25C5F"/>
    <w:rsid w:val="00F402DA"/>
    <w:rsid w:val="00F52FF9"/>
    <w:rsid w:val="00F9496E"/>
    <w:rsid w:val="00FC0207"/>
    <w:rsid w:val="00FD0B71"/>
    <w:rsid w:val="00FD2A56"/>
    <w:rsid w:val="00FE4D8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4893</CharactersWithSpaces>
  <SharedDoc>false</SharedDoc>
  <HLinks>
    <vt:vector size="18" baseType="variant"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garantf1://70003066.0/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garantf1://10064504.33/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15</cp:revision>
  <cp:lastPrinted>2022-12-21T06:30:00Z</cp:lastPrinted>
  <dcterms:created xsi:type="dcterms:W3CDTF">2021-12-22T05:25:00Z</dcterms:created>
  <dcterms:modified xsi:type="dcterms:W3CDTF">2022-12-21T06:31:00Z</dcterms:modified>
</cp:coreProperties>
</file>